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1DAE" w14:textId="27ACE861" w:rsidR="00696FE8" w:rsidRPr="00696FE8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Prezado &lt;saudação&gt; &lt;nome&gt; &lt;sobrenome&gt;,</w:t>
      </w:r>
    </w:p>
    <w:p w14:paraId="7C0247E1" w14:textId="77777777" w:rsidR="00FA6BCB" w:rsidRDefault="00FA6BCB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72728BC6" w14:textId="5B6A72A6" w:rsidR="006264E6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Neste momento sem precedentes, com a disseminação do coronavírus (COVID-19), gostaríamos de assegurar, </w:t>
      </w:r>
      <w:r w:rsidR="0006481B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você e seus familiares, que a sua segurança e saúde ocular continuam sendo nossa prioridade. </w:t>
      </w:r>
    </w:p>
    <w:p w14:paraId="6E89419D" w14:textId="77777777" w:rsidR="006264E6" w:rsidRDefault="006264E6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2A8B8197" w14:textId="7FBE0777" w:rsidR="00696FE8" w:rsidRPr="00696FE8" w:rsidRDefault="00696FE8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É </w:t>
      </w:r>
      <w:r w:rsidR="0006481B">
        <w:rPr>
          <w:rFonts w:ascii="Arial" w:hAnsi="Arial"/>
          <w:sz w:val="22"/>
          <w:szCs w:val="22"/>
        </w:rPr>
        <w:t xml:space="preserve">compreensível </w:t>
      </w:r>
      <w:r>
        <w:rPr>
          <w:rFonts w:ascii="Arial" w:hAnsi="Arial"/>
          <w:sz w:val="22"/>
          <w:szCs w:val="22"/>
        </w:rPr>
        <w:t xml:space="preserve">que seu comparecimento às consultas clínicas gere preocupações, mas tenha certeza de que nossa clínica age em conformidade com diretrizes rígidas para minimizar o risco de </w:t>
      </w:r>
      <w:r w:rsidR="0006481B">
        <w:rPr>
          <w:rFonts w:ascii="Arial" w:hAnsi="Arial"/>
          <w:sz w:val="22"/>
          <w:szCs w:val="22"/>
        </w:rPr>
        <w:t>contaminação</w:t>
      </w:r>
      <w:r>
        <w:rPr>
          <w:rFonts w:ascii="Arial" w:hAnsi="Arial"/>
          <w:sz w:val="22"/>
          <w:szCs w:val="22"/>
        </w:rPr>
        <w:t>, ao mesmo tempo que leva em consideração as necessidades da sua saúde ocular.</w:t>
      </w:r>
    </w:p>
    <w:p w14:paraId="6C520E48" w14:textId="77777777" w:rsidR="00FA6BCB" w:rsidRDefault="00FA6BCB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</w:p>
    <w:p w14:paraId="44F74E8E" w14:textId="43C80856" w:rsidR="00696FE8" w:rsidRDefault="007E13B5" w:rsidP="008E7953">
      <w:pPr>
        <w:pStyle w:val="Pa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 base nas recomendações clínicas mais recentes, só realizaremos os atendimentos mais críticos de saúde ocular para atender os pacientes com as necessidades mais urgentes; portanto, foram implementadas as seguintes práticas: </w:t>
      </w:r>
    </w:p>
    <w:p w14:paraId="7F2940DE" w14:textId="77777777" w:rsidR="006264E6" w:rsidRPr="006264E6" w:rsidRDefault="006264E6" w:rsidP="006264E6">
      <w:pPr>
        <w:pStyle w:val="Default"/>
      </w:pPr>
    </w:p>
    <w:p w14:paraId="5E8D691D" w14:textId="77777777" w:rsidR="00696FE8" w:rsidRPr="00696FE8" w:rsidRDefault="00696FE8" w:rsidP="008E7953">
      <w:pPr>
        <w:pStyle w:val="Pa1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Adaptação da nossa prática clínica</w:t>
      </w:r>
    </w:p>
    <w:p w14:paraId="4FED6FBB" w14:textId="5F772AB8" w:rsidR="008120A8" w:rsidRPr="00F965CE" w:rsidRDefault="00A47823" w:rsidP="00F965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Para manter os princípios do distanciamento social em nossa clínica, reduziremos consideravelmente o número de pacientes atendidos por dia.</w:t>
      </w:r>
    </w:p>
    <w:p w14:paraId="3D307C6D" w14:textId="4F82349C" w:rsidR="00AF05CB" w:rsidRPr="00F965CE" w:rsidRDefault="00977D0E" w:rsidP="00F965CE">
      <w:pPr>
        <w:pStyle w:val="Pa2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Para que isso seja possível, apenas os pacientes com necessidades urgentes serão atendidos neste momento. Esta medida restringe a exposição e atende às necessidades dos pacientes que precisam de cuidados urgentes.</w:t>
      </w:r>
    </w:p>
    <w:p w14:paraId="05E96EE3" w14:textId="257467BF" w:rsidR="009D6A5A" w:rsidRDefault="00696FE8" w:rsidP="009D6A5A">
      <w:pPr>
        <w:pStyle w:val="Pa2"/>
        <w:numPr>
          <w:ilvl w:val="0"/>
          <w:numId w:val="1"/>
        </w:num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Consultas não urgentes estão sendo remarcadas, mas saiba que nossa clínica continuará aberta para casos de emergência ou se houver alguma alteração na sua visão, entre consultas, que exija assistência.</w:t>
      </w:r>
    </w:p>
    <w:p w14:paraId="48451F9D" w14:textId="5B97B9B0" w:rsidR="009D6A5A" w:rsidRPr="009D6A5A" w:rsidRDefault="009D6A5A" w:rsidP="009D6A5A">
      <w:pPr>
        <w:pStyle w:val="Pa2"/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Adiaremos todos os exames de baixo risco até que a situação</w:t>
      </w:r>
      <w:r w:rsidR="0006481B">
        <w:rPr>
          <w:rFonts w:ascii="Arial" w:hAnsi="Arial"/>
          <w:sz w:val="22"/>
          <w:szCs w:val="22"/>
        </w:rPr>
        <w:t xml:space="preserve"> se</w:t>
      </w:r>
      <w:r>
        <w:rPr>
          <w:rFonts w:ascii="Arial" w:hAnsi="Arial"/>
          <w:sz w:val="22"/>
          <w:szCs w:val="22"/>
        </w:rPr>
        <w:t xml:space="preserve"> normalize e possamos atender às necessidades dos pacientes cujos tratamentos foram adiados em razão das precauções tomadas contra a Covid-19.</w:t>
      </w:r>
    </w:p>
    <w:p w14:paraId="071F56AA" w14:textId="77777777" w:rsidR="00D31BB2" w:rsidRDefault="00D31BB2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Cs/>
          <w:i/>
        </w:rPr>
      </w:pPr>
    </w:p>
    <w:p w14:paraId="6B42D68A" w14:textId="3005FE7D" w:rsidR="008E0521" w:rsidRPr="00131CEB" w:rsidRDefault="00131CE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Considerando o acima exposto, sua consulta agendada para (</w:t>
      </w:r>
      <w:r>
        <w:rPr>
          <w:rFonts w:ascii="Arial" w:hAnsi="Arial"/>
          <w:b/>
          <w:bCs/>
          <w:i/>
        </w:rPr>
        <w:t>inserir data/horário</w:t>
      </w:r>
      <w:r>
        <w:rPr>
          <w:rFonts w:ascii="Arial" w:hAnsi="Arial"/>
          <w:b/>
          <w:bCs/>
        </w:rPr>
        <w:t xml:space="preserve">) precisará ser remarcada. Entre em contato com o consultório (inserir informações de contato) para remarcá-la. </w:t>
      </w:r>
    </w:p>
    <w:p w14:paraId="0833B640" w14:textId="77777777" w:rsidR="008E0521" w:rsidRDefault="008E0521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3F69BAAE" w14:textId="35166576" w:rsidR="00696FE8" w:rsidRPr="00696FE8" w:rsidRDefault="00131CE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/>
          <w:b/>
          <w:bCs/>
        </w:rPr>
        <w:t>O que fazer em caso de adiamento da consulta:</w:t>
      </w:r>
    </w:p>
    <w:p w14:paraId="679C9716" w14:textId="06C23AB5" w:rsidR="005818EF" w:rsidRPr="00DE09CB" w:rsidRDefault="005818EF" w:rsidP="002E7446">
      <w:pPr>
        <w:pStyle w:val="Pa2"/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Até a próxima consulta marcada, monitore regularmente a sua visão usando diversos recursos on-line, como teste da tela de Amsler, acuidade visual, visão de cores e/ou testes de campo. </w:t>
      </w:r>
    </w:p>
    <w:p w14:paraId="435133F2" w14:textId="150AE616" w:rsidR="00223A93" w:rsidRDefault="005818EF" w:rsidP="00581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Caso perceba alguma alteração na visão, entre em contato conosco imediatamente para avaliar se é necessária uma consulta de emergência.</w:t>
      </w:r>
    </w:p>
    <w:p w14:paraId="04258C38" w14:textId="625B8CA5" w:rsidR="00D31BB2" w:rsidRPr="00542891" w:rsidRDefault="00223A93" w:rsidP="008E79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Embora sua consulta tenha sido adiada, continuamos aqui para você e queremos garantir sua segurança e </w:t>
      </w:r>
      <w:r w:rsidR="003052FC">
        <w:rPr>
          <w:rFonts w:ascii="Arial" w:hAnsi="Arial"/>
        </w:rPr>
        <w:t xml:space="preserve">o cuidado com a </w:t>
      </w:r>
      <w:r>
        <w:rPr>
          <w:rFonts w:ascii="Arial" w:hAnsi="Arial"/>
        </w:rPr>
        <w:t xml:space="preserve">sua visão. Entre em contato conosco por telefone ou e-mail em caso de dúvidas ou para falar sobre suas preocupações relativas ao adiamento da sua consulta.  </w:t>
      </w:r>
    </w:p>
    <w:p w14:paraId="29C74B91" w14:textId="77777777" w:rsidR="00C318EE" w:rsidRDefault="00C318EE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</w:p>
    <w:p w14:paraId="7C422EFA" w14:textId="77777777" w:rsidR="00C318EE" w:rsidRDefault="00C318EE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</w:p>
    <w:p w14:paraId="7F562522" w14:textId="6F58D239" w:rsidR="00D31BB2" w:rsidRPr="00D31BB2" w:rsidRDefault="00D31BB2" w:rsidP="00D31BB2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u w:val="single"/>
        </w:rPr>
      </w:pPr>
      <w:r>
        <w:rPr>
          <w:rFonts w:ascii="Arial" w:hAnsi="Arial"/>
          <w:bCs/>
          <w:u w:val="single"/>
        </w:rPr>
        <w:t>Conteúdo adicional para incluir, se for o caso</w:t>
      </w:r>
    </w:p>
    <w:p w14:paraId="4BDF286E" w14:textId="77777777" w:rsidR="00D31BB2" w:rsidRDefault="00D31BB2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481014AF" w14:textId="778C9B78" w:rsidR="00C71BAA" w:rsidRPr="001E1345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/>
          <w:b/>
          <w:bCs/>
        </w:rPr>
        <w:t xml:space="preserve">Caso você seja diabético, consulte estas formas de reduzir seu risco: </w:t>
      </w:r>
    </w:p>
    <w:p w14:paraId="68353690" w14:textId="7F04C192" w:rsidR="001E1345" w:rsidRPr="001E1345" w:rsidRDefault="0040102B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u w:val="single"/>
        </w:rPr>
      </w:pPr>
      <w:hyperlink r:id="rId11" w:history="1">
        <w:r w:rsidR="00FD64B4">
          <w:rPr>
            <w:rFonts w:ascii="Arial" w:hAnsi="Arial"/>
            <w:u w:val="single"/>
          </w:rPr>
          <w:t>https://www.idf.org/aboutdiabetes/what-is-diabetes/covid-19-and-diabetes.html</w:t>
        </w:r>
      </w:hyperlink>
    </w:p>
    <w:p w14:paraId="184580A6" w14:textId="7863ECC5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lastRenderedPageBreak/>
        <w:t>Preste atenção no controle glicêmico. O monitoramento regular pode ajudar a evitar complicações causadas por níveis altos ou baixos de glicemia.</w:t>
      </w:r>
    </w:p>
    <w:p w14:paraId="3D651B93" w14:textId="6658DDE3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Caso apresente sintomas de gripe (febre, tosse, dificuldade para respirar), é importante consultar um profissional da saúde. Caso esteja tossindo</w:t>
      </w:r>
      <w:r w:rsidR="0006481B">
        <w:rPr>
          <w:rFonts w:ascii="Arial" w:hAnsi="Arial"/>
        </w:rPr>
        <w:t xml:space="preserve"> ou produzindo</w:t>
      </w:r>
      <w:r>
        <w:rPr>
          <w:rFonts w:ascii="Arial" w:hAnsi="Arial"/>
        </w:rPr>
        <w:t xml:space="preserve"> catarro, isso pode ser sinal de infecção. Procure atendimento médico e tratamento imediatamente.</w:t>
      </w:r>
    </w:p>
    <w:p w14:paraId="6ADFA3E0" w14:textId="627B4106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Qualquer infecção elevará seus níveis de glicose e aumentará sua necessidade de fluidos; portanto, assegure-se de ter acesso a uma quantidade de água suficiente</w:t>
      </w:r>
      <w:r w:rsidR="003052FC">
        <w:rPr>
          <w:rFonts w:ascii="Arial" w:hAnsi="Arial"/>
        </w:rPr>
        <w:t>, conforme orienta</w:t>
      </w:r>
      <w:r w:rsidR="003052FC">
        <w:rPr>
          <w:rFonts w:ascii="Arial" w:hAnsi="Arial"/>
        </w:rPr>
        <w:t>çã</w:t>
      </w:r>
      <w:r w:rsidR="003052FC">
        <w:rPr>
          <w:rFonts w:ascii="Arial" w:hAnsi="Arial"/>
        </w:rPr>
        <w:t>o do seu m</w:t>
      </w:r>
      <w:bookmarkStart w:id="0" w:name="_GoBack"/>
      <w:bookmarkEnd w:id="0"/>
      <w:r w:rsidR="003052FC">
        <w:rPr>
          <w:rFonts w:ascii="Arial" w:hAnsi="Arial"/>
        </w:rPr>
        <w:t>é</w:t>
      </w:r>
      <w:r w:rsidR="003052FC">
        <w:rPr>
          <w:rFonts w:ascii="Arial" w:hAnsi="Arial"/>
        </w:rPr>
        <w:t>dico</w:t>
      </w:r>
      <w:r>
        <w:rPr>
          <w:rFonts w:ascii="Arial" w:hAnsi="Arial"/>
        </w:rPr>
        <w:t>.</w:t>
      </w:r>
    </w:p>
    <w:p w14:paraId="209EC189" w14:textId="499372CE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Assegure-se de ter uma boa quantidade dos seus medicamentos para diabetes. </w:t>
      </w:r>
    </w:p>
    <w:p w14:paraId="39294B3A" w14:textId="66BB7897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Verifique se você conseguirá corrigir a situação caso sua glicemia </w:t>
      </w:r>
      <w:r w:rsidR="0006481B">
        <w:rPr>
          <w:rFonts w:ascii="Arial" w:hAnsi="Arial"/>
        </w:rPr>
        <w:t>caia</w:t>
      </w:r>
      <w:r>
        <w:rPr>
          <w:rFonts w:ascii="Arial" w:hAnsi="Arial"/>
        </w:rPr>
        <w:t xml:space="preserve"> repentinamente.</w:t>
      </w:r>
    </w:p>
    <w:p w14:paraId="0037BD53" w14:textId="172D23C8" w:rsidR="00DF21B3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Caso more sozinho, avise a uma pessoa de confiança que você é diabético, pois precisará de ajuda se ficar doente.</w:t>
      </w:r>
    </w:p>
    <w:p w14:paraId="247E8F71" w14:textId="38E460E0" w:rsidR="00C71BAA" w:rsidRPr="00DF21B3" w:rsidRDefault="00DF21B3" w:rsidP="009151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Mantenha uma programação normal, evite excesso de trabalho, tente manter uma dieta saudável e dormir bem à noite.</w:t>
      </w:r>
    </w:p>
    <w:p w14:paraId="44E7C69F" w14:textId="0ABB8DD1" w:rsidR="00C71BAA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583C4C69" w14:textId="77777777" w:rsidR="00C71BAA" w:rsidRDefault="00C71BAA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</w:rPr>
      </w:pPr>
    </w:p>
    <w:p w14:paraId="35096C31" w14:textId="162E6163" w:rsidR="00696FE8" w:rsidRPr="00696FE8" w:rsidRDefault="00696FE8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/>
          <w:b/>
          <w:bCs/>
        </w:rPr>
        <w:t>Outras formas de limitar a exposição e reduzir o risco na vida cotidiana</w:t>
      </w:r>
    </w:p>
    <w:p w14:paraId="4588543D" w14:textId="77777777" w:rsidR="00696FE8" w:rsidRPr="00696FE8" w:rsidRDefault="00696FE8" w:rsidP="008E795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/>
          <w:u w:val="single"/>
        </w:rPr>
        <w:t>https://www.who.int/emergencies/diseases/novel-coronavirus-2019/advice-for-public</w:t>
      </w:r>
    </w:p>
    <w:p w14:paraId="1A148A18" w14:textId="410E2906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Lave as mãos com frequência</w:t>
      </w:r>
      <w:r>
        <w:rPr>
          <w:rFonts w:ascii="Arial" w:hAnsi="Arial"/>
        </w:rPr>
        <w:t xml:space="preserve">: </w:t>
      </w:r>
      <w:r w:rsidR="0006481B">
        <w:rPr>
          <w:rFonts w:ascii="Arial" w:hAnsi="Arial"/>
        </w:rPr>
        <w:t xml:space="preserve">Higienize </w:t>
      </w:r>
      <w:r>
        <w:rPr>
          <w:rFonts w:ascii="Arial" w:hAnsi="Arial"/>
        </w:rPr>
        <w:t>as mãos regularmente e por completo com álcool em gel ou água e sabão.</w:t>
      </w:r>
    </w:p>
    <w:p w14:paraId="21027DB5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Mantenha o distanciamento social</w:t>
      </w:r>
      <w:r>
        <w:rPr>
          <w:rFonts w:ascii="Arial" w:hAnsi="Arial"/>
        </w:rPr>
        <w:t>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Mantenha uma distância de pelo menos 2 metros de outras pessoas.</w:t>
      </w:r>
    </w:p>
    <w:p w14:paraId="779D4B10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  <w:bCs/>
        </w:rPr>
        <w:t>Evite tocar os olhos, nariz e boca:</w:t>
      </w:r>
      <w:r>
        <w:rPr>
          <w:rFonts w:ascii="Arial" w:hAnsi="Arial"/>
        </w:rPr>
        <w:t xml:space="preserve"> As mãos tocam várias superfícies e podem reter vírus. Uma vez contaminadas, as mãos podem transferir o vírus para os olhos, nariz ou boca. Daí, o vírus pode entrar no corpo e infectá-lo.</w:t>
      </w:r>
    </w:p>
    <w:p w14:paraId="68559B7F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  <w:bCs/>
        </w:rPr>
        <w:t>Pratique a higiene respiratória:</w:t>
      </w:r>
      <w:r>
        <w:rPr>
          <w:rFonts w:ascii="Arial" w:hAnsi="Arial"/>
        </w:rPr>
        <w:t xml:space="preserve"> Isto significa cobrir a boca e o nariz com o cotovelo dobrado ou um lenço de papel ao tossir ou espirrar, descartando o lenço logo em seguida.</w:t>
      </w:r>
    </w:p>
    <w:p w14:paraId="373B4C8D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  <w:bCs/>
        </w:rPr>
        <w:t>Em caso de febre, tosse e dificuldade respiratória, procure logo assistência médica:</w:t>
      </w:r>
      <w:r>
        <w:rPr>
          <w:rFonts w:ascii="Arial" w:hAnsi="Arial"/>
        </w:rPr>
        <w:t xml:space="preserve"> Fique em casa se não estiver se sentindo bem, mas em caso de febre, tosse e dificuldade respiratória, procure assistência médica e ligue com antecedência.</w:t>
      </w:r>
    </w:p>
    <w:p w14:paraId="78F488E6" w14:textId="77777777" w:rsidR="00696FE8" w:rsidRPr="00696FE8" w:rsidRDefault="00696FE8" w:rsidP="008E79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/>
          <w:b/>
          <w:bCs/>
        </w:rPr>
        <w:t>Mantenha-se informado e siga as orientações fornecidas pelo profissional da saúde:</w:t>
      </w:r>
      <w:r>
        <w:rPr>
          <w:rFonts w:ascii="Arial" w:hAnsi="Arial"/>
        </w:rPr>
        <w:t xml:space="preserve"> Mantenha-se informado sobre as últimas notícias da COVID-19. Siga as orientações fornecidas pelo profissional da saúde e pelas autoridades de saúde pública locais sobre como proteger os outros e a si mesmo contra a COVID-19.</w:t>
      </w:r>
    </w:p>
    <w:sectPr w:rsidR="00696FE8" w:rsidRPr="00696FE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A9F2" w14:textId="77777777" w:rsidR="0040102B" w:rsidRDefault="0040102B" w:rsidP="00C7610B">
      <w:pPr>
        <w:spacing w:after="0" w:line="240" w:lineRule="auto"/>
      </w:pPr>
      <w:r>
        <w:separator/>
      </w:r>
    </w:p>
  </w:endnote>
  <w:endnote w:type="continuationSeparator" w:id="0">
    <w:p w14:paraId="1E520119" w14:textId="77777777" w:rsidR="0040102B" w:rsidRDefault="0040102B" w:rsidP="00C7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31CA" w14:textId="21B08314" w:rsidR="00C7610B" w:rsidRDefault="00C7610B" w:rsidP="00FB178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208E10" wp14:editId="76000BBF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c605440894f3698933300284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F13D9" w14:textId="1AEF5F06" w:rsidR="00C7610B" w:rsidRPr="00C7610B" w:rsidRDefault="00C7610B" w:rsidP="00C7610B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08E10" id="_x0000_t202" coordsize="21600,21600" o:spt="202" path="m,l,21600r21600,l21600,xe">
              <v:stroke joinstyle="miter"/>
              <v:path gradientshapeok="t" o:connecttype="rect"/>
            </v:shapetype>
            <v:shape id="MSIPCMc605440894f3698933300284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" o:allowincell="f" filled="f" stroked="f" strokeweight=".5pt">
              <v:textbox inset=",0,20pt,0">
                <w:txbxContent>
                  <w:p w14:paraId="02DF13D9" w14:textId="1AEF5F06" w:rsidR="00C7610B" w:rsidRPr="00C7610B" w:rsidRDefault="00C7610B" w:rsidP="00C7610B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A17A" w14:textId="77777777" w:rsidR="0040102B" w:rsidRDefault="0040102B" w:rsidP="00C7610B">
      <w:pPr>
        <w:spacing w:after="0" w:line="240" w:lineRule="auto"/>
      </w:pPr>
      <w:r>
        <w:separator/>
      </w:r>
    </w:p>
  </w:footnote>
  <w:footnote w:type="continuationSeparator" w:id="0">
    <w:p w14:paraId="19C932D8" w14:textId="77777777" w:rsidR="0040102B" w:rsidRDefault="0040102B" w:rsidP="00C7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D658" w14:textId="2C911EDA" w:rsidR="00495452" w:rsidRPr="00495452" w:rsidRDefault="00495452" w:rsidP="00495452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42B"/>
    <w:multiLevelType w:val="hybridMultilevel"/>
    <w:tmpl w:val="1FC07154"/>
    <w:lvl w:ilvl="0" w:tplc="FEF45B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2763"/>
    <w:multiLevelType w:val="hybridMultilevel"/>
    <w:tmpl w:val="41640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E697C"/>
    <w:multiLevelType w:val="hybridMultilevel"/>
    <w:tmpl w:val="FBB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66C7"/>
    <w:multiLevelType w:val="hybridMultilevel"/>
    <w:tmpl w:val="DBDE62E0"/>
    <w:lvl w:ilvl="0" w:tplc="FEF45B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4487"/>
    <w:multiLevelType w:val="hybridMultilevel"/>
    <w:tmpl w:val="56E0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55"/>
    <w:rsid w:val="00012ABF"/>
    <w:rsid w:val="0001307A"/>
    <w:rsid w:val="00022BC3"/>
    <w:rsid w:val="00030B10"/>
    <w:rsid w:val="00052C29"/>
    <w:rsid w:val="00064188"/>
    <w:rsid w:val="0006481B"/>
    <w:rsid w:val="00065716"/>
    <w:rsid w:val="00081BFE"/>
    <w:rsid w:val="00093DB9"/>
    <w:rsid w:val="000A5611"/>
    <w:rsid w:val="000A7926"/>
    <w:rsid w:val="000B33D2"/>
    <w:rsid w:val="000C1BF3"/>
    <w:rsid w:val="000F35D3"/>
    <w:rsid w:val="001104ED"/>
    <w:rsid w:val="00131CEB"/>
    <w:rsid w:val="00142ABF"/>
    <w:rsid w:val="00152A0B"/>
    <w:rsid w:val="00173D3B"/>
    <w:rsid w:val="00177498"/>
    <w:rsid w:val="00180D6A"/>
    <w:rsid w:val="001C14EC"/>
    <w:rsid w:val="001C418C"/>
    <w:rsid w:val="001C7B93"/>
    <w:rsid w:val="001E1345"/>
    <w:rsid w:val="001E3B0A"/>
    <w:rsid w:val="00200630"/>
    <w:rsid w:val="00222606"/>
    <w:rsid w:val="00223A93"/>
    <w:rsid w:val="00225327"/>
    <w:rsid w:val="00226EA6"/>
    <w:rsid w:val="002400F4"/>
    <w:rsid w:val="00252920"/>
    <w:rsid w:val="00270E42"/>
    <w:rsid w:val="002749F9"/>
    <w:rsid w:val="002764FE"/>
    <w:rsid w:val="0028700F"/>
    <w:rsid w:val="002921B7"/>
    <w:rsid w:val="002B64D7"/>
    <w:rsid w:val="002B71F7"/>
    <w:rsid w:val="002D4793"/>
    <w:rsid w:val="002E7446"/>
    <w:rsid w:val="002F3018"/>
    <w:rsid w:val="002F559A"/>
    <w:rsid w:val="003052FC"/>
    <w:rsid w:val="00327B21"/>
    <w:rsid w:val="003417B9"/>
    <w:rsid w:val="00342DFA"/>
    <w:rsid w:val="00347C58"/>
    <w:rsid w:val="00351942"/>
    <w:rsid w:val="00352609"/>
    <w:rsid w:val="0035681A"/>
    <w:rsid w:val="003578ED"/>
    <w:rsid w:val="00371537"/>
    <w:rsid w:val="00392B43"/>
    <w:rsid w:val="003A19AD"/>
    <w:rsid w:val="003B6605"/>
    <w:rsid w:val="003E1FA4"/>
    <w:rsid w:val="003E56F5"/>
    <w:rsid w:val="003F1946"/>
    <w:rsid w:val="0040102B"/>
    <w:rsid w:val="00414E7B"/>
    <w:rsid w:val="00423A1A"/>
    <w:rsid w:val="004304A3"/>
    <w:rsid w:val="0046672A"/>
    <w:rsid w:val="00495452"/>
    <w:rsid w:val="004A0EC2"/>
    <w:rsid w:val="004B10C4"/>
    <w:rsid w:val="00503321"/>
    <w:rsid w:val="005172B7"/>
    <w:rsid w:val="005338A3"/>
    <w:rsid w:val="00542891"/>
    <w:rsid w:val="005462C9"/>
    <w:rsid w:val="00581256"/>
    <w:rsid w:val="005818EF"/>
    <w:rsid w:val="005C2A57"/>
    <w:rsid w:val="005C6065"/>
    <w:rsid w:val="005D2EDB"/>
    <w:rsid w:val="006141B6"/>
    <w:rsid w:val="00614659"/>
    <w:rsid w:val="00623DE5"/>
    <w:rsid w:val="006264E6"/>
    <w:rsid w:val="00660D21"/>
    <w:rsid w:val="006732EF"/>
    <w:rsid w:val="00691E13"/>
    <w:rsid w:val="00696FE8"/>
    <w:rsid w:val="006B68C3"/>
    <w:rsid w:val="006C2D8C"/>
    <w:rsid w:val="006C382C"/>
    <w:rsid w:val="006D019F"/>
    <w:rsid w:val="006E53D7"/>
    <w:rsid w:val="006E5ADD"/>
    <w:rsid w:val="00713BAC"/>
    <w:rsid w:val="00713BD8"/>
    <w:rsid w:val="00753216"/>
    <w:rsid w:val="0077072A"/>
    <w:rsid w:val="00781FF2"/>
    <w:rsid w:val="007A1728"/>
    <w:rsid w:val="007C5A8F"/>
    <w:rsid w:val="007E13B5"/>
    <w:rsid w:val="007F3767"/>
    <w:rsid w:val="007F51F4"/>
    <w:rsid w:val="007F5506"/>
    <w:rsid w:val="00804389"/>
    <w:rsid w:val="008120A8"/>
    <w:rsid w:val="00821CD3"/>
    <w:rsid w:val="008257E1"/>
    <w:rsid w:val="00836850"/>
    <w:rsid w:val="008377C2"/>
    <w:rsid w:val="008668B9"/>
    <w:rsid w:val="008729CF"/>
    <w:rsid w:val="00894A6D"/>
    <w:rsid w:val="008A4F16"/>
    <w:rsid w:val="008B54F6"/>
    <w:rsid w:val="008C324B"/>
    <w:rsid w:val="008E0521"/>
    <w:rsid w:val="008E5869"/>
    <w:rsid w:val="008E7953"/>
    <w:rsid w:val="00901240"/>
    <w:rsid w:val="00903645"/>
    <w:rsid w:val="00915168"/>
    <w:rsid w:val="009472A1"/>
    <w:rsid w:val="00951712"/>
    <w:rsid w:val="00964F2A"/>
    <w:rsid w:val="00972A17"/>
    <w:rsid w:val="00977D0E"/>
    <w:rsid w:val="00991AD2"/>
    <w:rsid w:val="009A3811"/>
    <w:rsid w:val="009C766F"/>
    <w:rsid w:val="009C7B82"/>
    <w:rsid w:val="009D3E0A"/>
    <w:rsid w:val="009D6A5A"/>
    <w:rsid w:val="00A0000D"/>
    <w:rsid w:val="00A00F80"/>
    <w:rsid w:val="00A23790"/>
    <w:rsid w:val="00A300C3"/>
    <w:rsid w:val="00A47823"/>
    <w:rsid w:val="00A63EEB"/>
    <w:rsid w:val="00AA3E43"/>
    <w:rsid w:val="00AC2009"/>
    <w:rsid w:val="00AC62DC"/>
    <w:rsid w:val="00AF05CB"/>
    <w:rsid w:val="00AF6C1E"/>
    <w:rsid w:val="00B2474B"/>
    <w:rsid w:val="00B25D65"/>
    <w:rsid w:val="00B34226"/>
    <w:rsid w:val="00B34B08"/>
    <w:rsid w:val="00B4267B"/>
    <w:rsid w:val="00B44455"/>
    <w:rsid w:val="00B57AD3"/>
    <w:rsid w:val="00B665AD"/>
    <w:rsid w:val="00B90876"/>
    <w:rsid w:val="00BA0B2F"/>
    <w:rsid w:val="00BA0FDB"/>
    <w:rsid w:val="00BA640C"/>
    <w:rsid w:val="00BC251C"/>
    <w:rsid w:val="00BF12F7"/>
    <w:rsid w:val="00C045B1"/>
    <w:rsid w:val="00C15207"/>
    <w:rsid w:val="00C2732E"/>
    <w:rsid w:val="00C318EE"/>
    <w:rsid w:val="00C43B1F"/>
    <w:rsid w:val="00C52AD6"/>
    <w:rsid w:val="00C53649"/>
    <w:rsid w:val="00C64EE0"/>
    <w:rsid w:val="00C71BAA"/>
    <w:rsid w:val="00C7610B"/>
    <w:rsid w:val="00CA2F1B"/>
    <w:rsid w:val="00CC3326"/>
    <w:rsid w:val="00CC55B2"/>
    <w:rsid w:val="00CD16CF"/>
    <w:rsid w:val="00CD697D"/>
    <w:rsid w:val="00CE33D4"/>
    <w:rsid w:val="00CF4EE6"/>
    <w:rsid w:val="00D0362D"/>
    <w:rsid w:val="00D10E63"/>
    <w:rsid w:val="00D204B4"/>
    <w:rsid w:val="00D31BB2"/>
    <w:rsid w:val="00D54180"/>
    <w:rsid w:val="00D80411"/>
    <w:rsid w:val="00D87742"/>
    <w:rsid w:val="00DB17C1"/>
    <w:rsid w:val="00DD2C0D"/>
    <w:rsid w:val="00DE09CB"/>
    <w:rsid w:val="00DE23E7"/>
    <w:rsid w:val="00DF21B3"/>
    <w:rsid w:val="00E046A0"/>
    <w:rsid w:val="00E13B73"/>
    <w:rsid w:val="00E21482"/>
    <w:rsid w:val="00E26883"/>
    <w:rsid w:val="00E31C7F"/>
    <w:rsid w:val="00E67146"/>
    <w:rsid w:val="00E7774A"/>
    <w:rsid w:val="00EA05AD"/>
    <w:rsid w:val="00EA4FFB"/>
    <w:rsid w:val="00EE149E"/>
    <w:rsid w:val="00EF0F29"/>
    <w:rsid w:val="00EF7F67"/>
    <w:rsid w:val="00F30E08"/>
    <w:rsid w:val="00F44A78"/>
    <w:rsid w:val="00F53D5C"/>
    <w:rsid w:val="00F965CE"/>
    <w:rsid w:val="00FA6BCB"/>
    <w:rsid w:val="00FB1787"/>
    <w:rsid w:val="00FC0E92"/>
    <w:rsid w:val="00FD37B6"/>
    <w:rsid w:val="00FD64B4"/>
    <w:rsid w:val="00FE5617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C05B"/>
  <w15:chartTrackingRefBased/>
  <w15:docId w15:val="{BD440096-D987-4C27-838C-54035CB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FE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6FE8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6FE8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96FE8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9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B"/>
  </w:style>
  <w:style w:type="paragraph" w:styleId="Footer">
    <w:name w:val="footer"/>
    <w:basedOn w:val="Normal"/>
    <w:link w:val="Foot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B"/>
  </w:style>
  <w:style w:type="character" w:styleId="CommentReference">
    <w:name w:val="annotation reference"/>
    <w:basedOn w:val="DefaultParagraphFont"/>
    <w:uiPriority w:val="99"/>
    <w:semiHidden/>
    <w:unhideWhenUsed/>
    <w:rsid w:val="001E3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4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f.org/aboutdiabetes/what-is-diabetes/covid-19-and-diabet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18CB1C1DDE4885A863789D930CB5" ma:contentTypeVersion="11" ma:contentTypeDescription="Create a new document." ma:contentTypeScope="" ma:versionID="a9fb46592f5e5d255efcc300c78c0f4e">
  <xsd:schema xmlns:xsd="http://www.w3.org/2001/XMLSchema" xmlns:xs="http://www.w3.org/2001/XMLSchema" xmlns:p="http://schemas.microsoft.com/office/2006/metadata/properties" xmlns:ns2="f5b9f102-1f68-4f5d-9413-523f49f2102d" xmlns:ns3="38e198cc-3a09-4bdd-b9a4-8c18445718ee" targetNamespace="http://schemas.microsoft.com/office/2006/metadata/properties" ma:root="true" ma:fieldsID="a604dd4e22c11d4982249aea397f7af3" ns2:_="" ns3:_="">
    <xsd:import namespace="f5b9f102-1f68-4f5d-9413-523f49f2102d"/>
    <xsd:import namespace="38e198cc-3a09-4bdd-b9a4-8c1844571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f102-1f68-4f5d-9413-523f49f2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98cc-3a09-4bdd-b9a4-8c1844571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0023-DF97-40FB-ABFA-4C3C9529F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770E4-16A3-4F8C-A3E9-B952FAE7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f102-1f68-4f5d-9413-523f49f2102d"/>
    <ds:schemaRef ds:uri="38e198cc-3a09-4bdd-b9a4-8c1844571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6D721-0EEA-423E-BD45-64FB2AD5E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C4785-FD3F-44A4-85FF-6D376020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Jasmine (MAN-CHV)</dc:creator>
  <cp:keywords/>
  <dc:description/>
  <cp:lastModifiedBy>Morgan, Alice</cp:lastModifiedBy>
  <cp:revision>2</cp:revision>
  <dcterms:created xsi:type="dcterms:W3CDTF">2020-05-29T11:36:00Z</dcterms:created>
  <dcterms:modified xsi:type="dcterms:W3CDTF">2020-05-29T11:36:00Z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0x010100169918CB1C1DDE4885A863789D930CB5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michelle.sylvanowicz@bayer.com</vt:lpwstr>
  </property>
  <property fmtid="{D5CDD505-2E9C-101B-9397-08002B2CF9AE}" pid="6" name="MSIP_Label_7f850223-87a8-40c3-9eb2-432606efca2a_SetDate">
    <vt:lpwstr>2020-04-23T13:57:30.1422085Z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